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2909" w:type="dxa"/>
        <w:tblLook w:val="0000" w:firstRow="0" w:lastRow="0" w:firstColumn="0" w:lastColumn="0" w:noHBand="0" w:noVBand="0"/>
      </w:tblPr>
      <w:tblGrid>
        <w:gridCol w:w="4217"/>
      </w:tblGrid>
      <w:tr w:rsidR="008D534D" w:rsidTr="008D534D">
        <w:tblPrEx>
          <w:tblCellMar>
            <w:top w:w="0" w:type="dxa"/>
            <w:bottom w:w="0" w:type="dxa"/>
          </w:tblCellMar>
        </w:tblPrEx>
        <w:trPr>
          <w:trHeight w:val="2370"/>
          <w:jc w:val="right"/>
        </w:trPr>
        <w:tc>
          <w:tcPr>
            <w:tcW w:w="4217" w:type="dxa"/>
          </w:tcPr>
          <w:p w:rsidR="008D534D" w:rsidRPr="008D534D" w:rsidRDefault="008D534D" w:rsidP="008D534D">
            <w:pPr>
              <w:jc w:val="center"/>
              <w:rPr>
                <w:sz w:val="28"/>
              </w:rPr>
            </w:pPr>
            <w:r w:rsidRPr="008D534D">
              <w:rPr>
                <w:sz w:val="28"/>
              </w:rPr>
              <w:t>ПРИЛОЖЕНИЕ № 12</w:t>
            </w:r>
          </w:p>
          <w:p w:rsidR="008D534D" w:rsidRPr="008D534D" w:rsidRDefault="008D534D" w:rsidP="008D534D">
            <w:pPr>
              <w:jc w:val="center"/>
              <w:rPr>
                <w:sz w:val="28"/>
              </w:rPr>
            </w:pPr>
          </w:p>
          <w:p w:rsidR="008D534D" w:rsidRPr="008D534D" w:rsidRDefault="008D534D" w:rsidP="008D534D">
            <w:pPr>
              <w:jc w:val="center"/>
              <w:rPr>
                <w:sz w:val="28"/>
              </w:rPr>
            </w:pPr>
            <w:r w:rsidRPr="008D534D">
              <w:rPr>
                <w:sz w:val="28"/>
              </w:rPr>
              <w:t>УТВЕРЖДЕНА</w:t>
            </w:r>
          </w:p>
          <w:p w:rsidR="008D534D" w:rsidRPr="008D534D" w:rsidRDefault="008D534D" w:rsidP="008D534D">
            <w:pPr>
              <w:jc w:val="center"/>
              <w:rPr>
                <w:sz w:val="28"/>
              </w:rPr>
            </w:pPr>
            <w:r w:rsidRPr="008D534D">
              <w:rPr>
                <w:sz w:val="28"/>
              </w:rPr>
              <w:t xml:space="preserve">постановлением администрации муниципального образования Щербиновский район </w:t>
            </w:r>
          </w:p>
          <w:p w:rsidR="008D534D" w:rsidRDefault="008D534D" w:rsidP="008D534D">
            <w:pPr>
              <w:jc w:val="center"/>
            </w:pPr>
            <w:r w:rsidRPr="008D534D">
              <w:rPr>
                <w:sz w:val="28"/>
              </w:rPr>
              <w:t>от ________ № ____</w:t>
            </w:r>
          </w:p>
        </w:tc>
      </w:tr>
    </w:tbl>
    <w:p w:rsidR="00355C1D" w:rsidRDefault="00355C1D" w:rsidP="008D534D"/>
    <w:p w:rsidR="008D534D" w:rsidRDefault="008D534D" w:rsidP="008D534D"/>
    <w:p w:rsidR="002B0734" w:rsidRPr="007F0D0E" w:rsidRDefault="002B0734" w:rsidP="002B0734">
      <w:pPr>
        <w:jc w:val="center"/>
        <w:rPr>
          <w:sz w:val="28"/>
        </w:rPr>
      </w:pPr>
      <w:r w:rsidRPr="007F0D0E">
        <w:rPr>
          <w:sz w:val="28"/>
        </w:rPr>
        <w:t>СХЕМА</w:t>
      </w:r>
    </w:p>
    <w:p w:rsidR="002B0734" w:rsidRPr="007F0D0E" w:rsidRDefault="002B0734" w:rsidP="002B0734">
      <w:pPr>
        <w:jc w:val="center"/>
        <w:rPr>
          <w:sz w:val="28"/>
        </w:rPr>
      </w:pPr>
      <w:r w:rsidRPr="007F0D0E">
        <w:rPr>
          <w:sz w:val="28"/>
        </w:rPr>
        <w:t xml:space="preserve">(графическая часть) </w:t>
      </w:r>
    </w:p>
    <w:p w:rsidR="002B0734" w:rsidRPr="007F0D0E" w:rsidRDefault="002B0734" w:rsidP="002B0734">
      <w:pPr>
        <w:jc w:val="center"/>
        <w:rPr>
          <w:sz w:val="28"/>
        </w:rPr>
      </w:pPr>
      <w:r w:rsidRPr="007F0D0E">
        <w:rPr>
          <w:sz w:val="28"/>
        </w:rPr>
        <w:t xml:space="preserve">размещения нестационарных торговых объектов на территории </w:t>
      </w:r>
    </w:p>
    <w:p w:rsidR="002B0734" w:rsidRDefault="002B0734" w:rsidP="002B0734">
      <w:pPr>
        <w:jc w:val="center"/>
        <w:rPr>
          <w:sz w:val="28"/>
        </w:rPr>
      </w:pPr>
      <w:r w:rsidRPr="007F0D0E">
        <w:rPr>
          <w:sz w:val="28"/>
        </w:rPr>
        <w:t>Екатериновского сельского поселения Щербиновского района</w:t>
      </w:r>
    </w:p>
    <w:p w:rsidR="00DC0ED6" w:rsidRPr="007F0D0E" w:rsidRDefault="00DC0ED6" w:rsidP="002B0734">
      <w:pPr>
        <w:jc w:val="center"/>
        <w:rPr>
          <w:sz w:val="28"/>
        </w:rPr>
      </w:pPr>
    </w:p>
    <w:p w:rsidR="002B0734" w:rsidRDefault="008D534D" w:rsidP="00DC0ED6">
      <w:pPr>
        <w:jc w:val="center"/>
      </w:pPr>
      <w:r>
        <w:rPr>
          <w:noProof/>
        </w:rPr>
        <w:drawing>
          <wp:inline distT="0" distB="0" distL="0" distR="0">
            <wp:extent cx="6048375" cy="4505325"/>
            <wp:effectExtent l="0" t="0" r="9525" b="9525"/>
            <wp:docPr id="4" name="Рисунок 4" descr="D:\desk\Графическая часть постановления 2020\красный дар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esk\Графическая часть постановления 2020\красный дар 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450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0734" w:rsidRDefault="002B0734" w:rsidP="002B0734"/>
    <w:p w:rsidR="002B0734" w:rsidRPr="007F0D0E" w:rsidRDefault="002B0734" w:rsidP="002B0734">
      <w:pPr>
        <w:jc w:val="center"/>
        <w:rPr>
          <w:sz w:val="28"/>
        </w:rPr>
      </w:pPr>
      <w:r w:rsidRPr="007F0D0E">
        <w:rPr>
          <w:sz w:val="28"/>
        </w:rPr>
        <w:t>Условные обозначения</w:t>
      </w:r>
    </w:p>
    <w:p w:rsidR="00355C1D" w:rsidRDefault="00355C1D" w:rsidP="002B0734">
      <w:pPr>
        <w:jc w:val="center"/>
      </w:pP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2"/>
        <w:gridCol w:w="4941"/>
        <w:gridCol w:w="3047"/>
      </w:tblGrid>
      <w:tr w:rsidR="002B0734" w:rsidRPr="007F0D0E" w:rsidTr="007F0D0E">
        <w:trPr>
          <w:jc w:val="center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734" w:rsidRPr="007F0D0E" w:rsidRDefault="002B0734" w:rsidP="00E07220">
            <w:pPr>
              <w:spacing w:line="276" w:lineRule="auto"/>
              <w:jc w:val="center"/>
              <w:rPr>
                <w:lang w:eastAsia="en-US"/>
              </w:rPr>
            </w:pPr>
            <w:r w:rsidRPr="007F0D0E">
              <w:rPr>
                <w:lang w:eastAsia="en-US"/>
              </w:rPr>
              <w:t>Условные обозначения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734" w:rsidRPr="007F0D0E" w:rsidRDefault="002B0734" w:rsidP="00E07220">
            <w:pPr>
              <w:spacing w:line="276" w:lineRule="auto"/>
              <w:jc w:val="center"/>
              <w:rPr>
                <w:lang w:eastAsia="en-US"/>
              </w:rPr>
            </w:pPr>
            <w:r w:rsidRPr="007F0D0E">
              <w:rPr>
                <w:lang w:eastAsia="en-US"/>
              </w:rPr>
              <w:t>Адресный ориентир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734" w:rsidRPr="007F0D0E" w:rsidRDefault="002B0734" w:rsidP="00E07220">
            <w:pPr>
              <w:spacing w:line="276" w:lineRule="auto"/>
              <w:jc w:val="center"/>
              <w:rPr>
                <w:lang w:eastAsia="en-US"/>
              </w:rPr>
            </w:pPr>
            <w:r w:rsidRPr="007F0D0E">
              <w:rPr>
                <w:lang w:eastAsia="en-US"/>
              </w:rPr>
              <w:t>Специализация</w:t>
            </w:r>
          </w:p>
        </w:tc>
      </w:tr>
      <w:tr w:rsidR="002B0734" w:rsidRPr="007F0D0E" w:rsidTr="007F0D0E">
        <w:trPr>
          <w:trHeight w:val="503"/>
          <w:jc w:val="center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734" w:rsidRPr="007F0D0E" w:rsidRDefault="002B0734" w:rsidP="008D534D">
            <w:pPr>
              <w:contextualSpacing/>
              <w:jc w:val="center"/>
              <w:rPr>
                <w:lang w:eastAsia="en-US"/>
              </w:rPr>
            </w:pPr>
            <w:r w:rsidRPr="007F0D0E">
              <w:rPr>
                <w:lang w:eastAsia="en-US"/>
              </w:rPr>
              <w:t>1.1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734" w:rsidRPr="007F0D0E" w:rsidRDefault="002B0734" w:rsidP="008D534D">
            <w:pPr>
              <w:contextualSpacing/>
              <w:rPr>
                <w:lang w:eastAsia="en-US"/>
              </w:rPr>
            </w:pPr>
            <w:r w:rsidRPr="007F0D0E">
              <w:rPr>
                <w:lang w:eastAsia="en-US"/>
              </w:rPr>
              <w:t>х. Красный Дар, пересечение четной стороны ул. Школьной и четной стороны переулка Бригадный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734" w:rsidRPr="007F0D0E" w:rsidRDefault="002B0734" w:rsidP="008D534D">
            <w:pPr>
              <w:contextualSpacing/>
              <w:rPr>
                <w:lang w:eastAsia="en-US"/>
              </w:rPr>
            </w:pPr>
            <w:r w:rsidRPr="007F0D0E">
              <w:rPr>
                <w:lang w:eastAsia="en-US"/>
              </w:rPr>
              <w:t>Реализация продуктов питания</w:t>
            </w:r>
          </w:p>
        </w:tc>
      </w:tr>
    </w:tbl>
    <w:p w:rsidR="00001706" w:rsidRPr="00001706" w:rsidRDefault="00001706" w:rsidP="00001706">
      <w:pPr>
        <w:tabs>
          <w:tab w:val="left" w:pos="993"/>
        </w:tabs>
        <w:ind w:left="5387"/>
      </w:pPr>
    </w:p>
    <w:p w:rsidR="002B0734" w:rsidRDefault="002B0734" w:rsidP="002B0734"/>
    <w:p w:rsidR="002B0734" w:rsidRDefault="008D534D" w:rsidP="00DC0ED6">
      <w:pPr>
        <w:jc w:val="center"/>
      </w:pPr>
      <w:r>
        <w:rPr>
          <w:noProof/>
        </w:rPr>
        <w:lastRenderedPageBreak/>
        <w:drawing>
          <wp:inline distT="0" distB="0" distL="0" distR="0">
            <wp:extent cx="6120130" cy="4352092"/>
            <wp:effectExtent l="0" t="0" r="0" b="0"/>
            <wp:docPr id="3" name="Рисунок 3" descr="D:\desk\Графическая часть постановления 2020\Екатеринов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\Графическая часть постановления 2020\Екатериновк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352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C1D" w:rsidRDefault="00355C1D" w:rsidP="00355C1D">
      <w:pPr>
        <w:jc w:val="center"/>
      </w:pPr>
    </w:p>
    <w:p w:rsidR="002B0734" w:rsidRPr="007F0D0E" w:rsidRDefault="002B0734" w:rsidP="00355C1D">
      <w:pPr>
        <w:jc w:val="center"/>
        <w:rPr>
          <w:sz w:val="28"/>
        </w:rPr>
      </w:pPr>
      <w:r w:rsidRPr="007F0D0E">
        <w:rPr>
          <w:sz w:val="28"/>
        </w:rPr>
        <w:t>Условные обозначения</w:t>
      </w:r>
    </w:p>
    <w:tbl>
      <w:tblPr>
        <w:tblpPr w:leftFromText="180" w:rightFromText="180" w:bottomFromText="200" w:vertAnchor="text" w:horzAnchor="margin" w:tblpY="243"/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2"/>
        <w:gridCol w:w="4941"/>
        <w:gridCol w:w="3047"/>
      </w:tblGrid>
      <w:tr w:rsidR="002B0734" w:rsidRPr="007F0D0E" w:rsidTr="002B0734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734" w:rsidRPr="007F0D0E" w:rsidRDefault="002B0734" w:rsidP="008D534D">
            <w:pPr>
              <w:contextualSpacing/>
              <w:jc w:val="center"/>
              <w:rPr>
                <w:lang w:eastAsia="en-US"/>
              </w:rPr>
            </w:pPr>
            <w:r w:rsidRPr="007F0D0E">
              <w:rPr>
                <w:lang w:eastAsia="en-US"/>
              </w:rPr>
              <w:t>Условные обозначения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734" w:rsidRPr="007F0D0E" w:rsidRDefault="002B0734" w:rsidP="008D534D">
            <w:pPr>
              <w:contextualSpacing/>
              <w:jc w:val="center"/>
              <w:rPr>
                <w:lang w:eastAsia="en-US"/>
              </w:rPr>
            </w:pPr>
            <w:r w:rsidRPr="007F0D0E">
              <w:rPr>
                <w:lang w:eastAsia="en-US"/>
              </w:rPr>
              <w:t>Адресный ориентир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734" w:rsidRPr="007F0D0E" w:rsidRDefault="002B0734" w:rsidP="008D534D">
            <w:pPr>
              <w:contextualSpacing/>
              <w:jc w:val="center"/>
              <w:rPr>
                <w:lang w:eastAsia="en-US"/>
              </w:rPr>
            </w:pPr>
            <w:r w:rsidRPr="007F0D0E">
              <w:rPr>
                <w:lang w:eastAsia="en-US"/>
              </w:rPr>
              <w:t>Специализация</w:t>
            </w:r>
          </w:p>
        </w:tc>
      </w:tr>
      <w:tr w:rsidR="002B0734" w:rsidRPr="007F0D0E" w:rsidTr="002B0734">
        <w:trPr>
          <w:trHeight w:val="503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734" w:rsidRPr="007F0D0E" w:rsidRDefault="002B0734" w:rsidP="008D534D">
            <w:pPr>
              <w:contextualSpacing/>
              <w:jc w:val="center"/>
              <w:rPr>
                <w:lang w:eastAsia="en-US"/>
              </w:rPr>
            </w:pPr>
            <w:r w:rsidRPr="007F0D0E">
              <w:rPr>
                <w:lang w:eastAsia="en-US"/>
              </w:rPr>
              <w:t>1.2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734" w:rsidRPr="007F0D0E" w:rsidRDefault="002B0734" w:rsidP="008D534D">
            <w:pPr>
              <w:contextualSpacing/>
              <w:rPr>
                <w:lang w:eastAsia="en-US"/>
              </w:rPr>
            </w:pPr>
            <w:r w:rsidRPr="007F0D0E">
              <w:rPr>
                <w:lang w:eastAsia="en-US"/>
              </w:rPr>
              <w:t xml:space="preserve">с. Екатериновка, на пересечении пер. </w:t>
            </w:r>
            <w:proofErr w:type="gramStart"/>
            <w:r w:rsidRPr="007F0D0E">
              <w:rPr>
                <w:lang w:eastAsia="en-US"/>
              </w:rPr>
              <w:t>Московский</w:t>
            </w:r>
            <w:proofErr w:type="gramEnd"/>
            <w:r w:rsidRPr="007F0D0E">
              <w:rPr>
                <w:lang w:eastAsia="en-US"/>
              </w:rPr>
              <w:t xml:space="preserve"> и ул. Торговой по правую сторону от магазина «Незабудка» (пер. Московский, 14)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734" w:rsidRPr="007F0D0E" w:rsidRDefault="002B0734" w:rsidP="008D534D">
            <w:pPr>
              <w:contextualSpacing/>
              <w:rPr>
                <w:lang w:eastAsia="en-US"/>
              </w:rPr>
            </w:pPr>
            <w:r w:rsidRPr="007F0D0E">
              <w:rPr>
                <w:lang w:eastAsia="en-US"/>
              </w:rPr>
              <w:t>Реализация мясной продукции</w:t>
            </w:r>
          </w:p>
        </w:tc>
      </w:tr>
    </w:tbl>
    <w:p w:rsidR="00001706" w:rsidRDefault="00001706" w:rsidP="002B0734"/>
    <w:p w:rsidR="007F0D0E" w:rsidRDefault="007F0D0E" w:rsidP="002B0734"/>
    <w:p w:rsidR="007F0D0E" w:rsidRDefault="007F0D0E" w:rsidP="002B0734"/>
    <w:p w:rsidR="00001706" w:rsidRPr="007F0D0E" w:rsidRDefault="00001706" w:rsidP="007F0D0E">
      <w:pPr>
        <w:ind w:left="-142"/>
        <w:jc w:val="both"/>
        <w:rPr>
          <w:sz w:val="28"/>
          <w:szCs w:val="28"/>
        </w:rPr>
      </w:pPr>
      <w:r w:rsidRPr="007F0D0E">
        <w:rPr>
          <w:sz w:val="28"/>
          <w:szCs w:val="28"/>
        </w:rPr>
        <w:t xml:space="preserve">Начальник отдела экономики </w:t>
      </w:r>
    </w:p>
    <w:p w:rsidR="00001706" w:rsidRPr="007F0D0E" w:rsidRDefault="00001706" w:rsidP="007F0D0E">
      <w:pPr>
        <w:ind w:left="-142"/>
        <w:jc w:val="both"/>
        <w:rPr>
          <w:sz w:val="28"/>
          <w:szCs w:val="28"/>
        </w:rPr>
      </w:pPr>
      <w:r w:rsidRPr="007F0D0E">
        <w:rPr>
          <w:sz w:val="28"/>
          <w:szCs w:val="28"/>
        </w:rPr>
        <w:t xml:space="preserve">администрации муниципального образования </w:t>
      </w:r>
    </w:p>
    <w:p w:rsidR="00001706" w:rsidRPr="007F0D0E" w:rsidRDefault="00001706" w:rsidP="007F0D0E">
      <w:pPr>
        <w:ind w:left="-142"/>
        <w:jc w:val="both"/>
        <w:rPr>
          <w:sz w:val="28"/>
          <w:szCs w:val="28"/>
        </w:rPr>
      </w:pPr>
      <w:r w:rsidRPr="007F0D0E">
        <w:rPr>
          <w:sz w:val="28"/>
          <w:szCs w:val="28"/>
        </w:rPr>
        <w:t xml:space="preserve">Щербиновский район                                                               </w:t>
      </w:r>
      <w:r w:rsidR="007F0D0E">
        <w:rPr>
          <w:sz w:val="28"/>
          <w:szCs w:val="28"/>
        </w:rPr>
        <w:t xml:space="preserve">            </w:t>
      </w:r>
      <w:r w:rsidR="00405DD0">
        <w:rPr>
          <w:sz w:val="28"/>
          <w:szCs w:val="28"/>
        </w:rPr>
        <w:t xml:space="preserve">   </w:t>
      </w:r>
      <w:r w:rsidRPr="007F0D0E">
        <w:rPr>
          <w:sz w:val="28"/>
          <w:szCs w:val="28"/>
        </w:rPr>
        <w:t>К.В. Савагина</w:t>
      </w:r>
    </w:p>
    <w:p w:rsidR="002B0734" w:rsidRPr="007F0D0E" w:rsidRDefault="002B0734" w:rsidP="007F0D0E">
      <w:pPr>
        <w:tabs>
          <w:tab w:val="left" w:pos="993"/>
        </w:tabs>
        <w:rPr>
          <w:sz w:val="28"/>
        </w:rPr>
      </w:pPr>
    </w:p>
    <w:p w:rsidR="002B0734" w:rsidRDefault="002B0734" w:rsidP="007F0D0E">
      <w:pPr>
        <w:tabs>
          <w:tab w:val="left" w:pos="993"/>
        </w:tabs>
      </w:pPr>
      <w:bookmarkStart w:id="0" w:name="_GoBack"/>
      <w:bookmarkEnd w:id="0"/>
    </w:p>
    <w:p w:rsidR="0074330C" w:rsidRDefault="0074330C"/>
    <w:sectPr w:rsidR="0074330C" w:rsidSect="008D534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CC6" w:rsidRDefault="00ED0CC6" w:rsidP="008D534D">
      <w:r>
        <w:separator/>
      </w:r>
    </w:p>
  </w:endnote>
  <w:endnote w:type="continuationSeparator" w:id="0">
    <w:p w:rsidR="00ED0CC6" w:rsidRDefault="00ED0CC6" w:rsidP="008D5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CC6" w:rsidRDefault="00ED0CC6" w:rsidP="008D534D">
      <w:r>
        <w:separator/>
      </w:r>
    </w:p>
  </w:footnote>
  <w:footnote w:type="continuationSeparator" w:id="0">
    <w:p w:rsidR="00ED0CC6" w:rsidRDefault="00ED0CC6" w:rsidP="008D53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9025397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8D534D" w:rsidRPr="008D534D" w:rsidRDefault="008D534D">
        <w:pPr>
          <w:pStyle w:val="a6"/>
          <w:jc w:val="center"/>
          <w:rPr>
            <w:sz w:val="28"/>
          </w:rPr>
        </w:pPr>
        <w:r w:rsidRPr="008D534D">
          <w:rPr>
            <w:sz w:val="28"/>
          </w:rPr>
          <w:fldChar w:fldCharType="begin"/>
        </w:r>
        <w:r w:rsidRPr="008D534D">
          <w:rPr>
            <w:sz w:val="28"/>
          </w:rPr>
          <w:instrText>PAGE   \* MERGEFORMAT</w:instrText>
        </w:r>
        <w:r w:rsidRPr="008D534D">
          <w:rPr>
            <w:sz w:val="28"/>
          </w:rPr>
          <w:fldChar w:fldCharType="separate"/>
        </w:r>
        <w:r>
          <w:rPr>
            <w:noProof/>
            <w:sz w:val="28"/>
          </w:rPr>
          <w:t>2</w:t>
        </w:r>
        <w:r w:rsidRPr="008D534D">
          <w:rPr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E29"/>
    <w:rsid w:val="00001706"/>
    <w:rsid w:val="002809B9"/>
    <w:rsid w:val="002B0734"/>
    <w:rsid w:val="00355C1D"/>
    <w:rsid w:val="00400E29"/>
    <w:rsid w:val="00405DD0"/>
    <w:rsid w:val="0074330C"/>
    <w:rsid w:val="007F0D0E"/>
    <w:rsid w:val="008D534D"/>
    <w:rsid w:val="00C91B51"/>
    <w:rsid w:val="00DC0ED6"/>
    <w:rsid w:val="00E07220"/>
    <w:rsid w:val="00ED0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7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07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073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355C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D534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D53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D534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D53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7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07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073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355C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D534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D53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D534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D53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4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Савагина Клавдия</dc:creator>
  <cp:keywords/>
  <dc:description/>
  <cp:lastModifiedBy>Савагина Клавдия</cp:lastModifiedBy>
  <cp:revision>20</cp:revision>
  <cp:lastPrinted>2019-09-18T08:00:00Z</cp:lastPrinted>
  <dcterms:created xsi:type="dcterms:W3CDTF">2019-09-10T07:25:00Z</dcterms:created>
  <dcterms:modified xsi:type="dcterms:W3CDTF">2020-03-24T08:49:00Z</dcterms:modified>
</cp:coreProperties>
</file>